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432" w:rsidRDefault="00CD45EA">
      <w:r w:rsidRPr="00151795">
        <w:rPr>
          <w:noProof/>
        </w:rPr>
        <w:drawing>
          <wp:inline distT="0" distB="0" distL="0" distR="0" wp14:anchorId="1933161D" wp14:editId="57E41A32">
            <wp:extent cx="2533650" cy="428625"/>
            <wp:effectExtent l="0" t="0" r="0" b="9525"/>
            <wp:docPr id="1" name="Picture 1" descr="H:\Kiosk Solutions\Logos\final_logo.png"/>
            <wp:cNvGraphicFramePr/>
            <a:graphic xmlns:a="http://schemas.openxmlformats.org/drawingml/2006/main">
              <a:graphicData uri="http://schemas.openxmlformats.org/drawingml/2006/picture">
                <pic:pic xmlns:pic="http://schemas.openxmlformats.org/drawingml/2006/picture">
                  <pic:nvPicPr>
                    <pic:cNvPr id="1026" name="Picture 2" descr="H:\Kiosk Solutions\Logos\final_logo.png"/>
                    <pic:cNvPicPr>
                      <a:picLocks noChangeAspect="1" noChangeArrowheads="1"/>
                    </pic:cNvPicPr>
                  </pic:nvPicPr>
                  <pic:blipFill>
                    <a:blip r:embed="rId5"/>
                    <a:srcRect l="27259" t="25761" b="9601"/>
                    <a:stretch>
                      <a:fillRect/>
                    </a:stretch>
                  </pic:blipFill>
                  <pic:spPr bwMode="auto">
                    <a:xfrm>
                      <a:off x="0" y="0"/>
                      <a:ext cx="2533650" cy="428625"/>
                    </a:xfrm>
                    <a:prstGeom prst="rect">
                      <a:avLst/>
                    </a:prstGeom>
                    <a:noFill/>
                  </pic:spPr>
                </pic:pic>
              </a:graphicData>
            </a:graphic>
          </wp:inline>
        </w:drawing>
      </w:r>
    </w:p>
    <w:p w:rsidR="00CD45EA" w:rsidRDefault="00CD45EA"/>
    <w:p w:rsidR="00CD45EA" w:rsidRDefault="00CD45EA" w:rsidP="00CD45EA">
      <w:pPr>
        <w:jc w:val="center"/>
        <w:rPr>
          <w:rFonts w:ascii="Bradley Hand ITC" w:hAnsi="Bradley Hand ITC"/>
          <w:b/>
          <w:color w:val="ED7D31" w:themeColor="accent2"/>
          <w:sz w:val="56"/>
          <w:szCs w:val="56"/>
        </w:rPr>
      </w:pPr>
      <w:r>
        <w:rPr>
          <w:rFonts w:ascii="Bradley Hand ITC" w:hAnsi="Bradley Hand ITC"/>
          <w:b/>
          <w:color w:val="ED7D31" w:themeColor="accent2"/>
          <w:sz w:val="56"/>
          <w:szCs w:val="56"/>
        </w:rPr>
        <w:t>Document Scanning</w:t>
      </w:r>
    </w:p>
    <w:p w:rsidR="00750354" w:rsidRPr="00750354" w:rsidRDefault="00750354" w:rsidP="00750354">
      <w:pPr>
        <w:spacing w:after="0" w:line="360" w:lineRule="auto"/>
        <w:jc w:val="both"/>
        <w:rPr>
          <w:rFonts w:ascii="Trebuchet MS" w:hAnsi="Trebuchet MS"/>
          <w:sz w:val="24"/>
          <w:szCs w:val="24"/>
        </w:rPr>
      </w:pPr>
      <w:r>
        <w:rPr>
          <w:rFonts w:ascii="Trebuchet MS" w:hAnsi="Trebuchet MS"/>
          <w:b/>
          <w:color w:val="ED7D31" w:themeColor="accent2"/>
          <w:sz w:val="24"/>
          <w:szCs w:val="24"/>
        </w:rPr>
        <w:t>Scanning</w:t>
      </w:r>
      <w:r w:rsidRPr="00D7346B">
        <w:rPr>
          <w:rFonts w:ascii="Trebuchet MS" w:hAnsi="Trebuchet MS"/>
          <w:b/>
          <w:color w:val="ED7D31" w:themeColor="accent2"/>
          <w:sz w:val="24"/>
          <w:szCs w:val="24"/>
        </w:rPr>
        <w:t xml:space="preserve"> Process:</w:t>
      </w:r>
      <w:r w:rsidRPr="00D7346B">
        <w:rPr>
          <w:rFonts w:ascii="Trebuchet MS" w:hAnsi="Trebuchet MS"/>
          <w:b/>
          <w:sz w:val="24"/>
          <w:szCs w:val="24"/>
        </w:rPr>
        <w:t xml:space="preserve"> </w:t>
      </w:r>
      <w:r w:rsidRPr="00D7346B">
        <w:rPr>
          <w:rFonts w:ascii="Trebuchet MS" w:hAnsi="Trebuchet MS"/>
          <w:sz w:val="24"/>
          <w:szCs w:val="24"/>
        </w:rPr>
        <w:t>Speed, efficiency, accuracy and cost control are the key factors in converting paper documents into electronically searchable digital images via imagin</w:t>
      </w:r>
      <w:r>
        <w:rPr>
          <w:rFonts w:ascii="Trebuchet MS" w:hAnsi="Trebuchet MS"/>
          <w:sz w:val="24"/>
          <w:szCs w:val="24"/>
        </w:rPr>
        <w:t>g and indexing. The scanning</w:t>
      </w:r>
      <w:r w:rsidRPr="00D7346B">
        <w:rPr>
          <w:rFonts w:ascii="Trebuchet MS" w:hAnsi="Trebuchet MS"/>
          <w:sz w:val="24"/>
          <w:szCs w:val="24"/>
        </w:rPr>
        <w:t xml:space="preserve"> is a software based activity, which facilitate search and retrieval of scanned images based on the indexing criteria. Processing sequence followed by </w:t>
      </w:r>
      <w:r w:rsidRPr="00D7346B">
        <w:rPr>
          <w:rFonts w:ascii="Brush Script MT" w:hAnsi="Brush Script MT"/>
          <w:color w:val="ED7D31" w:themeColor="accent2"/>
          <w:sz w:val="28"/>
          <w:szCs w:val="28"/>
        </w:rPr>
        <w:t>Kiosk Solutions</w:t>
      </w:r>
      <w:r w:rsidRPr="00D7346B">
        <w:rPr>
          <w:rFonts w:ascii="Trebuchet MS" w:hAnsi="Trebuchet MS"/>
          <w:sz w:val="24"/>
          <w:szCs w:val="24"/>
        </w:rPr>
        <w:t xml:space="preserve"> is as follows;</w:t>
      </w:r>
    </w:p>
    <w:p w:rsidR="00750354" w:rsidRPr="00750354" w:rsidRDefault="00750354" w:rsidP="00750354">
      <w:pPr>
        <w:pStyle w:val="ListParagraph"/>
        <w:numPr>
          <w:ilvl w:val="0"/>
          <w:numId w:val="4"/>
        </w:numPr>
        <w:rPr>
          <w:rFonts w:ascii="Trebuchet MS" w:hAnsi="Trebuchet MS"/>
          <w:sz w:val="24"/>
          <w:szCs w:val="24"/>
        </w:rPr>
      </w:pPr>
      <w:r w:rsidRPr="00750354">
        <w:rPr>
          <w:rFonts w:ascii="Trebuchet MS" w:hAnsi="Trebuchet MS"/>
          <w:b/>
          <w:color w:val="ED7D31" w:themeColor="accent2"/>
          <w:sz w:val="24"/>
          <w:szCs w:val="24"/>
        </w:rPr>
        <w:t>Scanning of Documents:</w:t>
      </w:r>
      <w:r w:rsidRPr="00750354">
        <w:rPr>
          <w:rFonts w:ascii="Trebuchet MS" w:hAnsi="Trebuchet MS"/>
          <w:b/>
          <w:sz w:val="24"/>
          <w:szCs w:val="24"/>
        </w:rPr>
        <w:t xml:space="preserve"> </w:t>
      </w:r>
      <w:r w:rsidRPr="00750354">
        <w:rPr>
          <w:rFonts w:ascii="Trebuchet MS" w:hAnsi="Trebuchet MS"/>
          <w:sz w:val="24"/>
          <w:szCs w:val="24"/>
        </w:rPr>
        <w:t>Document Imaging or Scanning refers to the actual transfer of paper documents into digital images. Hardcopies are fed through scanning device that incorporate specialized software and hardware to create a digital image in any of the industry leading formats that looks exactly like document. Four basic components of document imaging system are:</w:t>
      </w:r>
    </w:p>
    <w:tbl>
      <w:tblPr>
        <w:tblpPr w:leftFromText="180" w:rightFromText="180" w:vertAnchor="text" w:horzAnchor="margin" w:tblpXSpec="right" w:tblpY="318"/>
        <w:tblW w:w="9080" w:type="dxa"/>
        <w:tblLook w:val="04A0" w:firstRow="1" w:lastRow="0" w:firstColumn="1" w:lastColumn="0" w:noHBand="0" w:noVBand="1"/>
      </w:tblPr>
      <w:tblGrid>
        <w:gridCol w:w="5228"/>
        <w:gridCol w:w="4122"/>
      </w:tblGrid>
      <w:tr w:rsidR="00750354" w:rsidRPr="000B4DFF" w:rsidTr="00842395">
        <w:trPr>
          <w:trHeight w:val="287"/>
        </w:trPr>
        <w:tc>
          <w:tcPr>
            <w:tcW w:w="5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354" w:rsidRPr="00CA33F9" w:rsidRDefault="00750354" w:rsidP="00842395">
            <w:pPr>
              <w:ind w:left="360"/>
              <w:rPr>
                <w:rFonts w:ascii="Trebuchet MS" w:hAnsi="Trebuchet MS"/>
                <w:sz w:val="24"/>
                <w:szCs w:val="24"/>
              </w:rPr>
            </w:pPr>
            <w:r>
              <w:rPr>
                <w:rFonts w:ascii="Trebuchet MS" w:hAnsi="Trebuchet MS"/>
                <w:sz w:val="24"/>
                <w:szCs w:val="24"/>
              </w:rPr>
              <w:t>B</w:t>
            </w:r>
            <w:r w:rsidRPr="00CA33F9">
              <w:rPr>
                <w:rFonts w:ascii="Trebuchet MS" w:hAnsi="Trebuchet MS"/>
                <w:sz w:val="24"/>
                <w:szCs w:val="24"/>
              </w:rPr>
              <w:t>asic components of document imaging system are:</w:t>
            </w:r>
          </w:p>
          <w:p w:rsidR="00750354" w:rsidRDefault="00750354" w:rsidP="00750354">
            <w:pPr>
              <w:pStyle w:val="ListParagraph"/>
              <w:numPr>
                <w:ilvl w:val="0"/>
                <w:numId w:val="2"/>
              </w:numPr>
              <w:rPr>
                <w:rFonts w:ascii="Trebuchet MS" w:hAnsi="Trebuchet MS"/>
                <w:b/>
                <w:sz w:val="24"/>
                <w:szCs w:val="24"/>
              </w:rPr>
            </w:pPr>
            <w:r>
              <w:rPr>
                <w:rFonts w:ascii="Trebuchet MS" w:hAnsi="Trebuchet MS"/>
                <w:b/>
                <w:sz w:val="24"/>
                <w:szCs w:val="24"/>
              </w:rPr>
              <w:t>Scanning</w:t>
            </w:r>
          </w:p>
          <w:p w:rsidR="00750354" w:rsidRPr="000B4DFF" w:rsidRDefault="00750354" w:rsidP="00750354">
            <w:pPr>
              <w:pStyle w:val="ListParagraph"/>
              <w:numPr>
                <w:ilvl w:val="0"/>
                <w:numId w:val="2"/>
              </w:numPr>
              <w:rPr>
                <w:rFonts w:ascii="Trebuchet MS" w:hAnsi="Trebuchet MS"/>
                <w:b/>
                <w:sz w:val="24"/>
                <w:szCs w:val="24"/>
              </w:rPr>
            </w:pPr>
            <w:r w:rsidRPr="000B4DFF">
              <w:rPr>
                <w:rFonts w:ascii="Trebuchet MS" w:hAnsi="Trebuchet MS"/>
                <w:b/>
                <w:sz w:val="24"/>
                <w:szCs w:val="24"/>
              </w:rPr>
              <w:t>Indexing</w:t>
            </w:r>
            <w:r>
              <w:rPr>
                <w:rFonts w:ascii="Trebuchet MS" w:hAnsi="Trebuchet MS"/>
                <w:b/>
                <w:sz w:val="24"/>
                <w:szCs w:val="24"/>
              </w:rPr>
              <w:t xml:space="preserve">                                                                                 </w:t>
            </w:r>
          </w:p>
          <w:p w:rsidR="00750354" w:rsidRPr="000B4DFF" w:rsidRDefault="00750354" w:rsidP="00750354">
            <w:pPr>
              <w:pStyle w:val="ListParagraph"/>
              <w:numPr>
                <w:ilvl w:val="0"/>
                <w:numId w:val="2"/>
              </w:numPr>
              <w:rPr>
                <w:rFonts w:ascii="Trebuchet MS" w:hAnsi="Trebuchet MS"/>
                <w:b/>
                <w:sz w:val="24"/>
                <w:szCs w:val="24"/>
              </w:rPr>
            </w:pPr>
            <w:r w:rsidRPr="000B4DFF">
              <w:rPr>
                <w:rFonts w:ascii="Trebuchet MS" w:hAnsi="Trebuchet MS"/>
                <w:b/>
                <w:sz w:val="24"/>
                <w:szCs w:val="24"/>
              </w:rPr>
              <w:t>Storage</w:t>
            </w:r>
            <w:r>
              <w:rPr>
                <w:rFonts w:ascii="Trebuchet MS" w:hAnsi="Trebuchet MS"/>
                <w:b/>
                <w:sz w:val="24"/>
                <w:szCs w:val="24"/>
              </w:rPr>
              <w:t xml:space="preserve"> / Data Repository</w:t>
            </w:r>
          </w:p>
          <w:p w:rsidR="00750354" w:rsidRPr="00156206" w:rsidRDefault="00750354" w:rsidP="00750354">
            <w:pPr>
              <w:pStyle w:val="ListParagraph"/>
              <w:numPr>
                <w:ilvl w:val="0"/>
                <w:numId w:val="2"/>
              </w:numPr>
              <w:rPr>
                <w:rFonts w:ascii="Trebuchet MS" w:hAnsi="Trebuchet MS"/>
                <w:b/>
                <w:sz w:val="24"/>
                <w:szCs w:val="24"/>
              </w:rPr>
            </w:pPr>
            <w:r w:rsidRPr="000B4DFF">
              <w:rPr>
                <w:rFonts w:ascii="Trebuchet MS" w:hAnsi="Trebuchet MS"/>
                <w:b/>
                <w:sz w:val="24"/>
                <w:szCs w:val="24"/>
              </w:rPr>
              <w:t>Document Retrieval</w:t>
            </w:r>
          </w:p>
          <w:p w:rsidR="00750354" w:rsidRPr="000B4DFF" w:rsidRDefault="00750354" w:rsidP="00842395">
            <w:pPr>
              <w:spacing w:line="240" w:lineRule="auto"/>
              <w:rPr>
                <w:rFonts w:ascii="Calibri" w:eastAsia="Times New Roman" w:hAnsi="Calibri" w:cs="Times New Roman"/>
                <w:color w:val="000000"/>
              </w:rPr>
            </w:pPr>
          </w:p>
        </w:tc>
        <w:tc>
          <w:tcPr>
            <w:tcW w:w="3842" w:type="dxa"/>
            <w:tcBorders>
              <w:top w:val="single" w:sz="4" w:space="0" w:color="auto"/>
              <w:left w:val="nil"/>
              <w:bottom w:val="single" w:sz="4" w:space="0" w:color="auto"/>
              <w:right w:val="single" w:sz="4" w:space="0" w:color="auto"/>
            </w:tcBorders>
            <w:shd w:val="clear" w:color="auto" w:fill="auto"/>
            <w:noWrap/>
            <w:vAlign w:val="bottom"/>
            <w:hideMark/>
          </w:tcPr>
          <w:p w:rsidR="00750354" w:rsidRPr="000B4DFF" w:rsidRDefault="00750354" w:rsidP="00842395">
            <w:pPr>
              <w:spacing w:line="240" w:lineRule="auto"/>
              <w:rPr>
                <w:rFonts w:ascii="Calibri" w:eastAsia="Times New Roman" w:hAnsi="Calibri" w:cs="Times New Roman"/>
                <w:color w:val="000000"/>
              </w:rPr>
            </w:pPr>
            <w:r w:rsidRPr="000B4DFF">
              <w:rPr>
                <w:rFonts w:ascii="Calibri" w:eastAsia="Times New Roman" w:hAnsi="Calibri" w:cs="Times New Roman"/>
                <w:noProof/>
                <w:color w:val="000000"/>
              </w:rPr>
              <w:drawing>
                <wp:inline distT="0" distB="0" distL="0" distR="0" wp14:anchorId="74B8EAA7" wp14:editId="750EF5B0">
                  <wp:extent cx="1371699" cy="1933476"/>
                  <wp:effectExtent l="285750" t="0" r="266700" b="0"/>
                  <wp:docPr id="3" name="Picture 1" descr="G:\Kiosk Solutions\Images\IMG-20150626-00075.jpg"/>
                  <wp:cNvGraphicFramePr/>
                  <a:graphic xmlns:a="http://schemas.openxmlformats.org/drawingml/2006/main">
                    <a:graphicData uri="http://schemas.openxmlformats.org/drawingml/2006/picture">
                      <pic:pic xmlns:pic="http://schemas.openxmlformats.org/drawingml/2006/picture">
                        <pic:nvPicPr>
                          <pic:cNvPr id="1026" name="Picture 2" descr="G:\Kiosk Solutions\Images\IMG-20150626-00075.jpg"/>
                          <pic:cNvPicPr>
                            <a:picLocks noGrp="1" noChangeAspect="1" noChangeArrowheads="1"/>
                          </pic:cNvPicPr>
                        </pic:nvPicPr>
                        <pic:blipFill>
                          <a:blip r:embed="rId6"/>
                          <a:srcRect l="44949" t="56639" r="32322" b="10768"/>
                          <a:stretch>
                            <a:fillRect/>
                          </a:stretch>
                        </pic:blipFill>
                        <pic:spPr bwMode="auto">
                          <a:xfrm rot="5400000">
                            <a:off x="0" y="0"/>
                            <a:ext cx="1396190" cy="1967998"/>
                          </a:xfrm>
                          <a:prstGeom prst="rect">
                            <a:avLst/>
                          </a:prstGeom>
                          <a:noFill/>
                        </pic:spPr>
                      </pic:pic>
                    </a:graphicData>
                  </a:graphic>
                </wp:inline>
              </w:drawing>
            </w:r>
          </w:p>
        </w:tc>
      </w:tr>
    </w:tbl>
    <w:p w:rsidR="00750354" w:rsidRPr="000B4DFF" w:rsidRDefault="00750354" w:rsidP="00750354">
      <w:pPr>
        <w:rPr>
          <w:rFonts w:ascii="Trebuchet MS" w:hAnsi="Trebuchet MS"/>
          <w:sz w:val="24"/>
          <w:szCs w:val="24"/>
        </w:rPr>
      </w:pPr>
    </w:p>
    <w:p w:rsidR="00750354" w:rsidRDefault="00750354" w:rsidP="00750354">
      <w:pPr>
        <w:rPr>
          <w:rFonts w:ascii="Trebuchet MS" w:hAnsi="Trebuchet MS"/>
          <w:b/>
          <w:color w:val="ED7D31" w:themeColor="accent2"/>
          <w:sz w:val="24"/>
          <w:szCs w:val="24"/>
        </w:rPr>
      </w:pPr>
    </w:p>
    <w:p w:rsidR="00750354" w:rsidRPr="00750354" w:rsidRDefault="00750354" w:rsidP="00750354">
      <w:pPr>
        <w:pStyle w:val="ListParagraph"/>
        <w:numPr>
          <w:ilvl w:val="0"/>
          <w:numId w:val="5"/>
        </w:numPr>
        <w:rPr>
          <w:rFonts w:ascii="Trebuchet MS" w:hAnsi="Trebuchet MS"/>
          <w:sz w:val="24"/>
          <w:szCs w:val="24"/>
        </w:rPr>
      </w:pPr>
      <w:r w:rsidRPr="00750354">
        <w:rPr>
          <w:rFonts w:ascii="Trebuchet MS" w:hAnsi="Trebuchet MS"/>
          <w:b/>
          <w:color w:val="ED7D31" w:themeColor="accent2"/>
          <w:sz w:val="24"/>
          <w:szCs w:val="24"/>
        </w:rPr>
        <w:t>Indexing:</w:t>
      </w:r>
      <w:r w:rsidRPr="00750354">
        <w:rPr>
          <w:rFonts w:ascii="Trebuchet MS" w:hAnsi="Trebuchet MS"/>
          <w:b/>
          <w:sz w:val="24"/>
          <w:szCs w:val="24"/>
        </w:rPr>
        <w:t xml:space="preserve"> </w:t>
      </w:r>
      <w:r w:rsidRPr="00750354">
        <w:rPr>
          <w:rFonts w:ascii="Trebuchet MS" w:hAnsi="Trebuchet MS"/>
          <w:sz w:val="24"/>
          <w:szCs w:val="24"/>
        </w:rPr>
        <w:t xml:space="preserve">Mata-data and required data is entered into database as per client requirement. </w:t>
      </w:r>
      <w:r w:rsidRPr="00750354">
        <w:rPr>
          <w:rFonts w:ascii="Brush Script MT" w:hAnsi="Brush Script MT"/>
          <w:color w:val="ED7D31" w:themeColor="accent2"/>
          <w:sz w:val="28"/>
          <w:szCs w:val="28"/>
        </w:rPr>
        <w:t>Kiosk Solutions</w:t>
      </w:r>
      <w:r w:rsidRPr="00750354">
        <w:rPr>
          <w:rFonts w:ascii="Trebuchet MS" w:hAnsi="Trebuchet MS"/>
          <w:sz w:val="24"/>
          <w:szCs w:val="24"/>
        </w:rPr>
        <w:t xml:space="preserve"> use double data entry / single entry QC based software, which has been tested on major data extraction projects, the software can be customized suiting to client’s requirements.</w:t>
      </w:r>
    </w:p>
    <w:p w:rsidR="00750354" w:rsidRPr="00750354" w:rsidRDefault="00750354" w:rsidP="00750354">
      <w:pPr>
        <w:pStyle w:val="ListParagraph"/>
        <w:numPr>
          <w:ilvl w:val="0"/>
          <w:numId w:val="5"/>
        </w:numPr>
        <w:jc w:val="both"/>
        <w:rPr>
          <w:rFonts w:ascii="Trebuchet MS" w:hAnsi="Trebuchet MS"/>
          <w:sz w:val="24"/>
          <w:szCs w:val="24"/>
        </w:rPr>
      </w:pPr>
      <w:r w:rsidRPr="00750354">
        <w:rPr>
          <w:rFonts w:ascii="Trebuchet MS" w:hAnsi="Trebuchet MS"/>
          <w:b/>
          <w:color w:val="ED7D31" w:themeColor="accent2"/>
          <w:sz w:val="24"/>
          <w:szCs w:val="24"/>
        </w:rPr>
        <w:t>Storage /</w:t>
      </w:r>
      <w:r w:rsidRPr="00750354">
        <w:rPr>
          <w:rFonts w:ascii="Trebuchet MS" w:hAnsi="Trebuchet MS"/>
          <w:b/>
          <w:sz w:val="24"/>
          <w:szCs w:val="24"/>
        </w:rPr>
        <w:t xml:space="preserve"> </w:t>
      </w:r>
      <w:r w:rsidRPr="00750354">
        <w:rPr>
          <w:rFonts w:ascii="Trebuchet MS" w:hAnsi="Trebuchet MS"/>
          <w:b/>
          <w:color w:val="ED7D31" w:themeColor="accent2"/>
          <w:sz w:val="24"/>
          <w:szCs w:val="24"/>
        </w:rPr>
        <w:t xml:space="preserve">Data Repository: </w:t>
      </w:r>
      <w:r w:rsidRPr="00750354">
        <w:rPr>
          <w:rFonts w:ascii="Trebuchet MS" w:eastAsia="SimSun" w:hAnsi="Trebuchet MS"/>
          <w:kern w:val="22"/>
          <w:sz w:val="24"/>
          <w:szCs w:val="24"/>
        </w:rPr>
        <w:t xml:space="preserve">The scanned records transformed in files/folders for storage purposes and will be saved on the local computer, whereas, </w:t>
      </w:r>
      <w:r w:rsidRPr="00750354">
        <w:rPr>
          <w:rFonts w:ascii="Trebuchet MS" w:eastAsia="SimSun" w:hAnsi="Trebuchet MS" w:cs="Arial"/>
          <w:sz w:val="24"/>
          <w:szCs w:val="24"/>
        </w:rPr>
        <w:t xml:space="preserve">scanned </w:t>
      </w:r>
      <w:r w:rsidRPr="00750354">
        <w:rPr>
          <w:rFonts w:ascii="Trebuchet MS" w:eastAsia="SimSun" w:hAnsi="Trebuchet MS" w:cs="Arial"/>
          <w:sz w:val="24"/>
          <w:szCs w:val="24"/>
        </w:rPr>
        <w:lastRenderedPageBreak/>
        <w:t xml:space="preserve">imaged are linked / stored in the database.  This software is client specific and developed suiting with clients’ requirements and the software stores the image link information in the database and the images in each folder.  </w:t>
      </w:r>
    </w:p>
    <w:p w:rsidR="00750354" w:rsidRPr="00E9705C" w:rsidRDefault="00750354" w:rsidP="00750354">
      <w:pPr>
        <w:pStyle w:val="ListParagraph"/>
        <w:numPr>
          <w:ilvl w:val="0"/>
          <w:numId w:val="1"/>
        </w:numPr>
        <w:rPr>
          <w:rFonts w:ascii="Trebuchet MS" w:hAnsi="Trebuchet MS"/>
          <w:sz w:val="24"/>
          <w:szCs w:val="24"/>
        </w:rPr>
      </w:pPr>
      <w:r>
        <w:rPr>
          <w:rFonts w:ascii="Trebuchet MS" w:hAnsi="Trebuchet MS"/>
          <w:b/>
          <w:color w:val="ED7D31" w:themeColor="accent2"/>
          <w:sz w:val="24"/>
          <w:szCs w:val="24"/>
        </w:rPr>
        <w:t xml:space="preserve">Retrieval Software: </w:t>
      </w:r>
      <w:r w:rsidRPr="00E9705C">
        <w:rPr>
          <w:rFonts w:ascii="Trebuchet MS" w:hAnsi="Trebuchet MS" w:cs="Arial"/>
          <w:spacing w:val="-1"/>
          <w:sz w:val="24"/>
          <w:szCs w:val="24"/>
        </w:rPr>
        <w:t>This software retrieves the information from database based upon the retrieval criteria agreed with the client.</w:t>
      </w:r>
      <w:r>
        <w:rPr>
          <w:rFonts w:ascii="Trebuchet MS" w:hAnsi="Trebuchet MS" w:cs="Arial"/>
          <w:spacing w:val="-1"/>
          <w:sz w:val="24"/>
          <w:szCs w:val="24"/>
        </w:rPr>
        <w:t xml:space="preserve"> Additional functionalities include:</w:t>
      </w:r>
    </w:p>
    <w:p w:rsidR="00750354" w:rsidRPr="009200B8" w:rsidRDefault="00750354" w:rsidP="00750354">
      <w:pPr>
        <w:pStyle w:val="ListParagraph"/>
        <w:widowControl w:val="0"/>
        <w:numPr>
          <w:ilvl w:val="0"/>
          <w:numId w:val="6"/>
        </w:numPr>
        <w:shd w:val="clear" w:color="auto" w:fill="FFFFFF"/>
        <w:tabs>
          <w:tab w:val="left" w:pos="727"/>
        </w:tabs>
        <w:autoSpaceDE w:val="0"/>
        <w:autoSpaceDN w:val="0"/>
        <w:adjustRightInd w:val="0"/>
        <w:jc w:val="both"/>
        <w:rPr>
          <w:rFonts w:ascii="Trebuchet MS" w:hAnsi="Trebuchet MS" w:cs="Arial"/>
          <w:spacing w:val="-1"/>
          <w:sz w:val="24"/>
          <w:szCs w:val="24"/>
        </w:rPr>
      </w:pPr>
      <w:r w:rsidRPr="009200B8">
        <w:rPr>
          <w:rFonts w:ascii="Trebuchet MS" w:hAnsi="Trebuchet MS" w:cs="Arial"/>
          <w:spacing w:val="-1"/>
          <w:sz w:val="24"/>
          <w:szCs w:val="24"/>
        </w:rPr>
        <w:t>User definition module to create new user who would access the software repository on client’s intranet or the web.</w:t>
      </w:r>
    </w:p>
    <w:p w:rsidR="00750354" w:rsidRDefault="00750354" w:rsidP="00750354">
      <w:pPr>
        <w:pStyle w:val="ListParagraph"/>
        <w:widowControl w:val="0"/>
        <w:numPr>
          <w:ilvl w:val="0"/>
          <w:numId w:val="6"/>
        </w:numPr>
        <w:shd w:val="clear" w:color="auto" w:fill="FFFFFF"/>
        <w:tabs>
          <w:tab w:val="left" w:pos="727"/>
        </w:tabs>
        <w:autoSpaceDE w:val="0"/>
        <w:autoSpaceDN w:val="0"/>
        <w:adjustRightInd w:val="0"/>
        <w:jc w:val="both"/>
        <w:rPr>
          <w:rFonts w:ascii="Trebuchet MS" w:hAnsi="Trebuchet MS" w:cs="Arial"/>
          <w:spacing w:val="-1"/>
          <w:sz w:val="24"/>
          <w:szCs w:val="24"/>
        </w:rPr>
      </w:pPr>
      <w:r w:rsidRPr="009200B8">
        <w:rPr>
          <w:rFonts w:ascii="Trebuchet MS" w:hAnsi="Trebuchet MS" w:cs="Arial"/>
          <w:spacing w:val="-1"/>
          <w:sz w:val="24"/>
          <w:szCs w:val="24"/>
        </w:rPr>
        <w:t>Web portal user shall be able to login and retrieve a particular document using index fields specified as per agreed criteria.</w:t>
      </w:r>
    </w:p>
    <w:p w:rsidR="00750354" w:rsidRDefault="00750354" w:rsidP="00750354">
      <w:pPr>
        <w:pStyle w:val="ListParagraph"/>
        <w:ind w:firstLine="0"/>
        <w:jc w:val="both"/>
        <w:rPr>
          <w:rFonts w:ascii="Trebuchet MS" w:hAnsi="Trebuchet MS"/>
          <w:sz w:val="24"/>
          <w:szCs w:val="24"/>
        </w:rPr>
      </w:pPr>
    </w:p>
    <w:p w:rsidR="00750354" w:rsidRDefault="00750354" w:rsidP="00750354">
      <w:pPr>
        <w:pStyle w:val="ListParagraph"/>
        <w:ind w:firstLine="0"/>
        <w:jc w:val="both"/>
        <w:rPr>
          <w:rFonts w:ascii="Trebuchet MS" w:hAnsi="Trebuchet MS"/>
          <w:sz w:val="24"/>
          <w:szCs w:val="24"/>
        </w:rPr>
      </w:pPr>
    </w:p>
    <w:p w:rsidR="00750354" w:rsidRDefault="00750354" w:rsidP="00750354">
      <w:pPr>
        <w:pStyle w:val="ListParagraph"/>
        <w:ind w:firstLine="0"/>
        <w:jc w:val="both"/>
        <w:rPr>
          <w:rFonts w:ascii="Trebuchet MS" w:hAnsi="Trebuchet MS"/>
          <w:sz w:val="24"/>
          <w:szCs w:val="24"/>
        </w:rPr>
      </w:pPr>
    </w:p>
    <w:p w:rsidR="00750354" w:rsidRDefault="00750354" w:rsidP="00750354">
      <w:pPr>
        <w:pStyle w:val="ListParagraph"/>
        <w:ind w:firstLine="0"/>
        <w:jc w:val="both"/>
        <w:rPr>
          <w:rFonts w:ascii="Trebuchet MS" w:hAnsi="Trebuchet MS"/>
          <w:sz w:val="24"/>
          <w:szCs w:val="24"/>
        </w:rPr>
      </w:pPr>
    </w:p>
    <w:p w:rsidR="00750354" w:rsidRDefault="00750354" w:rsidP="00750354">
      <w:pPr>
        <w:pStyle w:val="ListParagraph"/>
        <w:ind w:firstLine="0"/>
        <w:jc w:val="both"/>
        <w:rPr>
          <w:rFonts w:ascii="Trebuchet MS" w:hAnsi="Trebuchet MS"/>
          <w:sz w:val="24"/>
          <w:szCs w:val="24"/>
        </w:rPr>
      </w:pPr>
    </w:p>
    <w:p w:rsidR="00750354" w:rsidRPr="00D7346B" w:rsidRDefault="00750354" w:rsidP="00750354">
      <w:pPr>
        <w:spacing w:line="240" w:lineRule="auto"/>
        <w:ind w:left="144" w:right="144"/>
        <w:jc w:val="both"/>
        <w:rPr>
          <w:rFonts w:ascii="Trebuchet MS" w:hAnsi="Trebuchet MS"/>
          <w:color w:val="ED7D31" w:themeColor="accent2"/>
          <w:sz w:val="32"/>
          <w:szCs w:val="32"/>
        </w:rPr>
      </w:pPr>
      <w:r w:rsidRPr="00D7346B">
        <w:rPr>
          <w:rFonts w:ascii="Trebuchet MS" w:hAnsi="Trebuchet MS"/>
          <w:color w:val="ED7D31" w:themeColor="accent2"/>
          <w:sz w:val="32"/>
          <w:szCs w:val="32"/>
        </w:rPr>
        <w:t>Contact Person</w:t>
      </w:r>
    </w:p>
    <w:p w:rsidR="00750354" w:rsidRPr="006B427F" w:rsidRDefault="00750354" w:rsidP="00750354">
      <w:pPr>
        <w:spacing w:line="240" w:lineRule="auto"/>
        <w:ind w:left="144" w:right="144"/>
        <w:jc w:val="both"/>
        <w:rPr>
          <w:rFonts w:ascii="Trebuchet MS" w:hAnsi="Trebuchet MS"/>
          <w:color w:val="ED7D31" w:themeColor="accent2"/>
          <w:sz w:val="36"/>
          <w:szCs w:val="36"/>
        </w:rPr>
      </w:pPr>
      <w:r w:rsidRPr="006B427F">
        <w:rPr>
          <w:rFonts w:ascii="Trebuchet MS" w:hAnsi="Trebuchet MS"/>
          <w:color w:val="ED7D31" w:themeColor="accent2"/>
          <w:sz w:val="36"/>
          <w:szCs w:val="36"/>
        </w:rPr>
        <w:t>________________</w:t>
      </w:r>
      <w:r>
        <w:rPr>
          <w:rFonts w:ascii="Trebuchet MS" w:hAnsi="Trebuchet MS"/>
          <w:color w:val="ED7D31" w:themeColor="accent2"/>
          <w:sz w:val="36"/>
          <w:szCs w:val="36"/>
        </w:rPr>
        <w:t>_______________________________</w:t>
      </w:r>
    </w:p>
    <w:p w:rsidR="00750354" w:rsidRDefault="00750354" w:rsidP="00750354">
      <w:pPr>
        <w:spacing w:after="0" w:line="240" w:lineRule="auto"/>
        <w:ind w:left="144"/>
        <w:jc w:val="both"/>
        <w:rPr>
          <w:rFonts w:ascii="Trebuchet MS" w:hAnsi="Trebuchet MS"/>
          <w:b/>
          <w:noProof/>
          <w:sz w:val="24"/>
          <w:szCs w:val="24"/>
        </w:rPr>
      </w:pPr>
      <w:r>
        <w:rPr>
          <w:rFonts w:ascii="Trebuchet MS" w:hAnsi="Trebuchet MS"/>
          <w:b/>
          <w:noProof/>
          <w:sz w:val="24"/>
          <w:szCs w:val="24"/>
        </w:rPr>
        <w:t xml:space="preserve">Lt Col Khalid Hameed Shah (R)                     Shaheryar Bhatty                                             </w:t>
      </w:r>
    </w:p>
    <w:p w:rsidR="00750354" w:rsidRDefault="00750354" w:rsidP="00750354">
      <w:pPr>
        <w:spacing w:after="0" w:line="240" w:lineRule="auto"/>
        <w:ind w:left="144"/>
        <w:jc w:val="both"/>
        <w:rPr>
          <w:rFonts w:ascii="Trebuchet MS" w:hAnsi="Trebuchet MS"/>
          <w:noProof/>
          <w:sz w:val="24"/>
          <w:szCs w:val="24"/>
        </w:rPr>
      </w:pPr>
      <w:r>
        <w:rPr>
          <w:rFonts w:ascii="Trebuchet MS" w:hAnsi="Trebuchet MS" w:cs="Arial"/>
          <w:noProof/>
          <w:sz w:val="24"/>
          <w:szCs w:val="24"/>
        </w:rPr>
        <w:t xml:space="preserve">Executive Director                           </w:t>
      </w:r>
      <w:r>
        <w:rPr>
          <w:rFonts w:ascii="Trebuchet MS" w:hAnsi="Trebuchet MS" w:cs="Arial"/>
          <w:noProof/>
          <w:sz w:val="24"/>
          <w:szCs w:val="24"/>
        </w:rPr>
        <w:tab/>
      </w:r>
      <w:r>
        <w:rPr>
          <w:rFonts w:ascii="Trebuchet MS" w:hAnsi="Trebuchet MS" w:cs="Arial"/>
          <w:noProof/>
          <w:sz w:val="24"/>
          <w:szCs w:val="24"/>
        </w:rPr>
        <w:tab/>
        <w:t xml:space="preserve">Manager Business Development                                                      </w:t>
      </w:r>
    </w:p>
    <w:p w:rsidR="00750354" w:rsidRDefault="00750354" w:rsidP="00750354">
      <w:pPr>
        <w:spacing w:after="0" w:line="240" w:lineRule="auto"/>
        <w:ind w:left="144"/>
        <w:jc w:val="both"/>
        <w:rPr>
          <w:rFonts w:ascii="Trebuchet MS" w:hAnsi="Trebuchet MS" w:cs="Arial"/>
          <w:b/>
          <w:noProof/>
          <w:sz w:val="24"/>
          <w:szCs w:val="24"/>
        </w:rPr>
      </w:pPr>
      <w:r>
        <w:rPr>
          <w:rFonts w:ascii="Trebuchet MS" w:hAnsi="Trebuchet MS" w:cs="Arial"/>
          <w:b/>
          <w:noProof/>
          <w:sz w:val="24"/>
          <w:szCs w:val="24"/>
        </w:rPr>
        <w:t xml:space="preserve">Kiosk Solutions                                          </w:t>
      </w:r>
      <w:r>
        <w:rPr>
          <w:rFonts w:ascii="Trebuchet MS" w:hAnsi="Trebuchet MS" w:cs="Arial"/>
          <w:b/>
          <w:noProof/>
          <w:sz w:val="24"/>
          <w:szCs w:val="24"/>
        </w:rPr>
        <w:tab/>
        <w:t>Kiosk Solutions</w:t>
      </w:r>
    </w:p>
    <w:p w:rsidR="00750354" w:rsidRDefault="00750354" w:rsidP="00750354">
      <w:pPr>
        <w:spacing w:after="0" w:line="240" w:lineRule="auto"/>
        <w:ind w:left="144"/>
        <w:jc w:val="both"/>
        <w:rPr>
          <w:rFonts w:ascii="Trebuchet MS" w:hAnsi="Trebuchet MS"/>
          <w:noProof/>
          <w:sz w:val="24"/>
          <w:szCs w:val="24"/>
        </w:rPr>
      </w:pPr>
      <w:r>
        <w:rPr>
          <w:rFonts w:ascii="Trebuchet MS" w:hAnsi="Trebuchet MS" w:cs="Arial"/>
          <w:noProof/>
          <w:sz w:val="24"/>
          <w:szCs w:val="24"/>
        </w:rPr>
        <w:t xml:space="preserve">Ph: 0300-8565031                                     </w:t>
      </w:r>
      <w:r>
        <w:rPr>
          <w:rFonts w:ascii="Trebuchet MS" w:hAnsi="Trebuchet MS" w:cs="Arial"/>
          <w:noProof/>
          <w:sz w:val="24"/>
          <w:szCs w:val="24"/>
        </w:rPr>
        <w:tab/>
        <w:t xml:space="preserve">Ph: 0333-2179193                                </w:t>
      </w:r>
    </w:p>
    <w:p w:rsidR="00750354" w:rsidRDefault="00750354" w:rsidP="00750354">
      <w:pPr>
        <w:tabs>
          <w:tab w:val="left" w:pos="4596"/>
        </w:tabs>
        <w:spacing w:after="0" w:line="240" w:lineRule="auto"/>
        <w:ind w:left="144"/>
        <w:jc w:val="both"/>
        <w:rPr>
          <w:rFonts w:ascii="Trebuchet MS" w:hAnsi="Trebuchet MS" w:cs="Arial"/>
          <w:noProof/>
          <w:sz w:val="24"/>
          <w:szCs w:val="24"/>
        </w:rPr>
      </w:pPr>
      <w:r>
        <w:rPr>
          <w:rFonts w:ascii="Trebuchet MS" w:hAnsi="Trebuchet MS"/>
          <w:sz w:val="24"/>
          <w:szCs w:val="24"/>
        </w:rPr>
        <w:t xml:space="preserve">URL: </w:t>
      </w:r>
      <w:hyperlink r:id="rId7" w:history="1">
        <w:r>
          <w:rPr>
            <w:rStyle w:val="Hyperlink"/>
            <w:rFonts w:ascii="Trebuchet MS" w:hAnsi="Trebuchet MS" w:cs="Arial"/>
            <w:noProof/>
            <w:sz w:val="24"/>
            <w:szCs w:val="24"/>
          </w:rPr>
          <w:t>www.kiosksolutions.com.pk</w:t>
        </w:r>
      </w:hyperlink>
      <w:r>
        <w:rPr>
          <w:rFonts w:ascii="Trebuchet MS" w:hAnsi="Trebuchet MS" w:cs="Arial"/>
          <w:noProof/>
          <w:sz w:val="24"/>
          <w:szCs w:val="24"/>
        </w:rPr>
        <w:t xml:space="preserve">                 </w:t>
      </w:r>
      <w:r>
        <w:rPr>
          <w:rFonts w:ascii="Trebuchet MS" w:hAnsi="Trebuchet MS" w:cs="Arial"/>
          <w:noProof/>
          <w:sz w:val="24"/>
          <w:szCs w:val="24"/>
        </w:rPr>
        <w:tab/>
      </w:r>
      <w:r>
        <w:rPr>
          <w:rFonts w:ascii="Trebuchet MS" w:hAnsi="Trebuchet MS"/>
          <w:sz w:val="24"/>
          <w:szCs w:val="24"/>
        </w:rPr>
        <w:t xml:space="preserve">URL: </w:t>
      </w:r>
      <w:hyperlink r:id="rId8" w:history="1">
        <w:r>
          <w:rPr>
            <w:rStyle w:val="Hyperlink"/>
            <w:rFonts w:ascii="Trebuchet MS" w:hAnsi="Trebuchet MS" w:cs="Arial"/>
            <w:noProof/>
            <w:sz w:val="24"/>
            <w:szCs w:val="24"/>
          </w:rPr>
          <w:t>www.kiosksolutions.com.pk</w:t>
        </w:r>
      </w:hyperlink>
    </w:p>
    <w:p w:rsidR="00750354" w:rsidRDefault="00750354" w:rsidP="00750354">
      <w:pPr>
        <w:tabs>
          <w:tab w:val="left" w:pos="4596"/>
        </w:tabs>
        <w:spacing w:after="0" w:line="240" w:lineRule="auto"/>
        <w:ind w:left="144"/>
        <w:jc w:val="both"/>
        <w:rPr>
          <w:rFonts w:ascii="Trebuchet MS" w:hAnsi="Trebuchet MS" w:cs="Arial"/>
          <w:noProof/>
          <w:sz w:val="24"/>
          <w:szCs w:val="24"/>
        </w:rPr>
      </w:pPr>
      <w:r>
        <w:rPr>
          <w:rFonts w:ascii="Trebuchet MS" w:hAnsi="Trebuchet MS" w:cs="Arial"/>
          <w:noProof/>
          <w:sz w:val="24"/>
          <w:szCs w:val="24"/>
        </w:rPr>
        <w:t xml:space="preserve">e-mail: </w:t>
      </w:r>
      <w:hyperlink r:id="rId9" w:history="1">
        <w:r>
          <w:rPr>
            <w:rStyle w:val="Hyperlink"/>
            <w:rFonts w:ascii="Trebuchet MS" w:hAnsi="Trebuchet MS" w:cs="Arial"/>
            <w:noProof/>
            <w:sz w:val="24"/>
            <w:szCs w:val="24"/>
          </w:rPr>
          <w:t>khalid@kiosksolutions.com.pk</w:t>
        </w:r>
      </w:hyperlink>
      <w:r>
        <w:rPr>
          <w:rFonts w:ascii="Trebuchet MS" w:hAnsi="Trebuchet MS" w:cs="Arial"/>
          <w:noProof/>
          <w:sz w:val="24"/>
          <w:szCs w:val="24"/>
        </w:rPr>
        <w:t xml:space="preserve">           </w:t>
      </w:r>
      <w:r>
        <w:rPr>
          <w:rFonts w:ascii="Trebuchet MS" w:hAnsi="Trebuchet MS" w:cs="Arial"/>
          <w:noProof/>
          <w:sz w:val="24"/>
          <w:szCs w:val="24"/>
        </w:rPr>
        <w:tab/>
        <w:t>e-mail</w:t>
      </w:r>
      <w:hyperlink r:id="rId10" w:history="1">
        <w:r>
          <w:rPr>
            <w:rStyle w:val="Hyperlink"/>
            <w:rFonts w:ascii="Trebuchet MS" w:hAnsi="Trebuchet MS" w:cs="Arial"/>
            <w:noProof/>
            <w:sz w:val="24"/>
            <w:szCs w:val="24"/>
          </w:rPr>
          <w:t>shaheryar@kiosksolutions.com.pk</w:t>
        </w:r>
      </w:hyperlink>
    </w:p>
    <w:p w:rsidR="00750354" w:rsidRPr="00D7346B" w:rsidRDefault="00750354" w:rsidP="00750354">
      <w:pPr>
        <w:rPr>
          <w:rFonts w:ascii="Trebuchet MS" w:hAnsi="Trebuchet MS"/>
          <w:b/>
          <w:sz w:val="28"/>
          <w:szCs w:val="28"/>
        </w:rPr>
      </w:pPr>
    </w:p>
    <w:p w:rsidR="00750354" w:rsidRPr="00750354" w:rsidRDefault="00750354" w:rsidP="00750354">
      <w:pPr>
        <w:pStyle w:val="ListParagraph"/>
        <w:ind w:firstLine="0"/>
        <w:jc w:val="both"/>
        <w:rPr>
          <w:rFonts w:ascii="Trebuchet MS" w:hAnsi="Trebuchet MS"/>
          <w:sz w:val="24"/>
          <w:szCs w:val="24"/>
        </w:rPr>
      </w:pPr>
      <w:bookmarkStart w:id="0" w:name="_GoBack"/>
      <w:bookmarkEnd w:id="0"/>
    </w:p>
    <w:p w:rsidR="00750354" w:rsidRDefault="00750354" w:rsidP="00750354"/>
    <w:sectPr w:rsidR="007503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0434"/>
    <w:multiLevelType w:val="hybridMultilevel"/>
    <w:tmpl w:val="C8E8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853C7"/>
    <w:multiLevelType w:val="hybridMultilevel"/>
    <w:tmpl w:val="9260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70634C"/>
    <w:multiLevelType w:val="hybridMultilevel"/>
    <w:tmpl w:val="63D0A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5E2F70"/>
    <w:multiLevelType w:val="hybridMultilevel"/>
    <w:tmpl w:val="375058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1C64265"/>
    <w:multiLevelType w:val="hybridMultilevel"/>
    <w:tmpl w:val="B7E2F5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17D4A9A"/>
    <w:multiLevelType w:val="hybridMultilevel"/>
    <w:tmpl w:val="99E8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EA"/>
    <w:rsid w:val="00532432"/>
    <w:rsid w:val="00750354"/>
    <w:rsid w:val="00CD4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9D6CA3-AEAB-47C0-8A6A-9CCEDA85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354"/>
    <w:pPr>
      <w:spacing w:after="0" w:line="360" w:lineRule="auto"/>
      <w:ind w:left="720" w:hanging="360"/>
      <w:contextualSpacing/>
    </w:pPr>
    <w:rPr>
      <w:kern w:val="2"/>
    </w:rPr>
  </w:style>
  <w:style w:type="character" w:styleId="Hyperlink">
    <w:name w:val="Hyperlink"/>
    <w:basedOn w:val="DefaultParagraphFont"/>
    <w:uiPriority w:val="99"/>
    <w:unhideWhenUsed/>
    <w:rsid w:val="007503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osksolutions.com.pk" TargetMode="External"/><Relationship Id="rId3" Type="http://schemas.openxmlformats.org/officeDocument/2006/relationships/settings" Target="settings.xml"/><Relationship Id="rId7" Type="http://schemas.openxmlformats.org/officeDocument/2006/relationships/hyperlink" Target="http://www.kiosksolutions.com.p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khalid@kiosksolutions.com.pk" TargetMode="External"/><Relationship Id="rId4" Type="http://schemas.openxmlformats.org/officeDocument/2006/relationships/webSettings" Target="webSettings.xml"/><Relationship Id="rId9" Type="http://schemas.openxmlformats.org/officeDocument/2006/relationships/hyperlink" Target="mailto:khalid@kiosksolutions.com.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Kernal Khalid</dc:creator>
  <cp:keywords/>
  <dc:description/>
  <cp:lastModifiedBy>Kernal Khalid</cp:lastModifiedBy>
  <cp:revision>2</cp:revision>
  <dcterms:created xsi:type="dcterms:W3CDTF">2017-10-07T16:40:00Z</dcterms:created>
  <dcterms:modified xsi:type="dcterms:W3CDTF">2017-10-07T16:49:00Z</dcterms:modified>
</cp:coreProperties>
</file>